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13A4B" w:rsidP="00113A4B" w:rsidRDefault="00FD71FE" w14:paraId="6568CFC1" w14:textId="36D1EB81">
      <w:pPr>
        <w:rPr>
          <w:rFonts w:cs="Arial"/>
          <w:b/>
          <w:sz w:val="28"/>
          <w:szCs w:val="28"/>
        </w:rPr>
      </w:pPr>
      <w:r w:rsidRPr="00FD71FE">
        <w:rPr>
          <w:rFonts w:cs="Arial"/>
          <w:b/>
          <w:sz w:val="28"/>
          <w:szCs w:val="28"/>
        </w:rPr>
        <w:t>Web Announcement</w:t>
      </w:r>
    </w:p>
    <w:p w:rsidRPr="00505F7C" w:rsidR="00505F7C" w:rsidP="00113A4B" w:rsidRDefault="00505F7C" w14:paraId="2E44804B" w14:textId="37B5BD4F">
      <w:pPr>
        <w:rPr>
          <w:rFonts w:cs="Arial"/>
          <w:b/>
          <w:i/>
          <w:iCs/>
          <w:sz w:val="28"/>
          <w:szCs w:val="28"/>
        </w:rPr>
      </w:pPr>
      <w:r w:rsidRPr="00505F7C">
        <w:rPr>
          <w:rFonts w:cs="Arial"/>
          <w:b/>
          <w:i/>
          <w:iCs/>
          <w:sz w:val="28"/>
          <w:szCs w:val="28"/>
        </w:rPr>
        <w:t>Suggested Text</w:t>
      </w:r>
    </w:p>
    <w:p w:rsidRPr="00EB7BAA" w:rsidR="00113A4B" w:rsidP="00113A4B" w:rsidRDefault="00113A4B" w14:paraId="6568CFC2" w14:textId="11CCBB28">
      <w:pPr>
        <w:jc w:val="center"/>
        <w:rPr>
          <w:rFonts w:cs="Arial"/>
          <w:b/>
          <w:szCs w:val="24"/>
        </w:rPr>
      </w:pPr>
      <w:r>
        <w:rPr>
          <w:rFonts w:cs="Arial"/>
          <w:b/>
          <w:szCs w:val="24"/>
        </w:rPr>
        <w:br/>
      </w:r>
      <w:r>
        <w:rPr>
          <w:rFonts w:cs="Arial"/>
          <w:b/>
          <w:szCs w:val="24"/>
        </w:rPr>
        <w:t>Free</w:t>
      </w:r>
      <w:r w:rsidRPr="004961B3">
        <w:rPr>
          <w:rFonts w:cs="Arial"/>
          <w:b/>
          <w:szCs w:val="24"/>
        </w:rPr>
        <w:t xml:space="preserve"> </w:t>
      </w:r>
      <w:r w:rsidR="00505F7C">
        <w:rPr>
          <w:rFonts w:cs="Arial"/>
          <w:b/>
          <w:szCs w:val="24"/>
        </w:rPr>
        <w:t xml:space="preserve">College </w:t>
      </w:r>
      <w:r w:rsidRPr="004961B3">
        <w:rPr>
          <w:rFonts w:cs="Arial"/>
          <w:b/>
          <w:szCs w:val="24"/>
        </w:rPr>
        <w:t xml:space="preserve">Financial Aid Presentation </w:t>
      </w:r>
      <w:r>
        <w:rPr>
          <w:rFonts w:cs="Arial"/>
          <w:b/>
          <w:szCs w:val="24"/>
        </w:rPr>
        <w:t xml:space="preserve">for </w:t>
      </w:r>
      <w:r w:rsidR="00A562B2">
        <w:rPr>
          <w:rFonts w:cs="Arial"/>
          <w:b/>
          <w:szCs w:val="24"/>
        </w:rPr>
        <w:t xml:space="preserve">Juniors </w:t>
      </w:r>
      <w:r>
        <w:rPr>
          <w:rFonts w:cs="Arial"/>
          <w:b/>
          <w:szCs w:val="24"/>
        </w:rPr>
        <w:t>and Parents</w:t>
      </w:r>
      <w:r w:rsidRPr="004961B3">
        <w:rPr>
          <w:rFonts w:cs="Arial"/>
          <w:b/>
          <w:szCs w:val="24"/>
        </w:rPr>
        <w:br/>
      </w:r>
    </w:p>
    <w:p w:rsidR="00113A4B" w:rsidP="00113A4B" w:rsidRDefault="00113A4B" w14:paraId="6568CFC3" w14:textId="6E654177">
      <w:pPr>
        <w:spacing w:line="360" w:lineRule="auto"/>
        <w:rPr>
          <w:rFonts w:cs="Arial"/>
          <w:sz w:val="22"/>
          <w:szCs w:val="22"/>
        </w:rPr>
      </w:pPr>
      <w:r w:rsidRPr="00707485" w:rsidR="00113A4B">
        <w:rPr>
          <w:rFonts w:cs="Arial"/>
          <w:sz w:val="22"/>
          <w:szCs w:val="22"/>
        </w:rPr>
        <w:t xml:space="preserve">The high school </w:t>
      </w:r>
      <w:r w:rsidR="00113A4B">
        <w:rPr>
          <w:rFonts w:cs="Arial"/>
          <w:sz w:val="22"/>
          <w:szCs w:val="22"/>
        </w:rPr>
        <w:t>counseling office has invited a</w:t>
      </w:r>
      <w:r w:rsidRPr="009366CF" w:rsidR="00113A4B">
        <w:rPr>
          <w:rFonts w:cs="Arial"/>
          <w:sz w:val="22"/>
          <w:szCs w:val="22"/>
        </w:rPr>
        <w:t xml:space="preserve"> representative from </w:t>
      </w:r>
      <w:r w:rsidR="00D968E6">
        <w:rPr>
          <w:rFonts w:cs="Arial"/>
          <w:sz w:val="22"/>
          <w:szCs w:val="22"/>
        </w:rPr>
        <w:t>ICAN</w:t>
      </w:r>
      <w:r w:rsidR="00113A4B">
        <w:rPr>
          <w:rFonts w:cs="Arial"/>
          <w:sz w:val="22"/>
          <w:szCs w:val="22"/>
        </w:rPr>
        <w:t xml:space="preserve">® (Iowa College Access Network) to provide</w:t>
      </w:r>
      <w:r w:rsidRPr="009366CF" w:rsidR="00113A4B">
        <w:rPr>
          <w:rFonts w:cs="Arial"/>
          <w:sz w:val="22"/>
          <w:szCs w:val="22"/>
        </w:rPr>
        <w:t xml:space="preserve"> a</w:t>
      </w:r>
      <w:r w:rsidR="00113A4B">
        <w:rPr>
          <w:rFonts w:cs="Arial"/>
          <w:sz w:val="22"/>
          <w:szCs w:val="22"/>
        </w:rPr>
        <w:t xml:space="preserve"> free presentation on</w:t>
      </w:r>
      <w:r w:rsidR="00505F7C">
        <w:rPr>
          <w:rFonts w:cs="Arial"/>
          <w:sz w:val="22"/>
          <w:szCs w:val="22"/>
        </w:rPr>
        <w:t xml:space="preserve"> </w:t>
      </w:r>
      <w:r w:rsidRPr="00505F7C" w:rsidR="00505F7C">
        <w:rPr>
          <w:rFonts w:cs="Arial"/>
          <w:b w:val="1"/>
          <w:bCs w:val="1"/>
          <w:sz w:val="22"/>
          <w:szCs w:val="22"/>
        </w:rPr>
        <w:t>college</w:t>
      </w:r>
      <w:r w:rsidR="00113A4B">
        <w:rPr>
          <w:rFonts w:cs="Arial"/>
          <w:sz w:val="22"/>
          <w:szCs w:val="22"/>
        </w:rPr>
        <w:t xml:space="preserve"> </w:t>
      </w:r>
      <w:r w:rsidRPr="01F44F73" w:rsidR="00113A4B">
        <w:rPr>
          <w:rFonts w:cs="Arial"/>
          <w:b w:val="1"/>
          <w:bCs w:val="1"/>
          <w:sz w:val="22"/>
          <w:szCs w:val="22"/>
        </w:rPr>
        <w:t>financial aid</w:t>
      </w:r>
      <w:r w:rsidR="00113A4B">
        <w:rPr>
          <w:rFonts w:cs="Arial"/>
          <w:sz w:val="22"/>
          <w:szCs w:val="22"/>
        </w:rPr>
        <w:t xml:space="preserve"> for </w:t>
      </w:r>
      <w:r w:rsidR="00A22CFA">
        <w:rPr>
          <w:rFonts w:cs="Arial"/>
          <w:sz w:val="22"/>
          <w:szCs w:val="22"/>
        </w:rPr>
        <w:t>juniors</w:t>
      </w:r>
      <w:r w:rsidR="00113A4B">
        <w:rPr>
          <w:rFonts w:cs="Arial"/>
          <w:sz w:val="22"/>
          <w:szCs w:val="22"/>
        </w:rPr>
        <w:t xml:space="preserve"> and their parents on </w:t>
      </w:r>
      <w:r w:rsidRPr="00E212E4">
        <w:rPr>
          <w:rFonts w:cs="Arial"/>
          <w:sz w:val="22"/>
          <w:szCs w:val="22"/>
        </w:rPr>
        <w:fldChar w:fldCharType="begin">
          <w:ffData>
            <w:name w:val=""/>
            <w:enabled/>
            <w:calcOnExit w:val="0"/>
            <w:textInput/>
          </w:ffData>
        </w:fldChar>
      </w:r>
      <w:r w:rsidRPr="00E212E4">
        <w:rPr>
          <w:rFonts w:cs="Arial"/>
          <w:sz w:val="22"/>
          <w:szCs w:val="22"/>
        </w:rPr>
        <w:instrText xml:space="preserve"> FORMTEXT </w:instrText>
      </w:r>
      <w:r w:rsidRPr="00E212E4">
        <w:rPr>
          <w:rFonts w:cs="Arial"/>
          <w:sz w:val="22"/>
          <w:szCs w:val="22"/>
        </w:rPr>
      </w:r>
      <w:r w:rsidRPr="00E212E4">
        <w:rPr>
          <w:rFonts w:cs="Arial"/>
          <w:sz w:val="22"/>
          <w:szCs w:val="22"/>
        </w:rPr>
        <w:fldChar w:fldCharType="separate"/>
      </w:r>
      <w:r w:rsidRPr="00E212E4" w:rsidR="00113A4B">
        <w:rPr>
          <w:rFonts w:cs="Arial"/>
          <w:noProof/>
          <w:sz w:val="22"/>
          <w:szCs w:val="22"/>
        </w:rPr>
        <w:t xml:space="preserve"> Day of Week</w:t>
      </w:r>
      <w:r w:rsidRPr="00E212E4">
        <w:rPr>
          <w:rFonts w:cs="Arial"/>
          <w:sz w:val="22"/>
          <w:szCs w:val="22"/>
        </w:rPr>
        <w:fldChar w:fldCharType="end"/>
      </w:r>
      <w:r w:rsidRPr="00E212E4" w:rsidR="00113A4B">
        <w:rPr>
          <w:rFonts w:cs="Arial"/>
          <w:sz w:val="22"/>
          <w:szCs w:val="22"/>
        </w:rPr>
        <w:t xml:space="preserve">, </w:t>
      </w:r>
      <w:r w:rsidRPr="00E212E4">
        <w:rPr>
          <w:rFonts w:cs="Arial"/>
          <w:sz w:val="22"/>
          <w:szCs w:val="22"/>
        </w:rPr>
        <w:fldChar w:fldCharType="begin">
          <w:ffData>
            <w:name w:val="Text2"/>
            <w:enabled/>
            <w:calcOnExit w:val="0"/>
            <w:textInput/>
          </w:ffData>
        </w:fldChar>
      </w:r>
      <w:r w:rsidRPr="00E212E4">
        <w:rPr>
          <w:rFonts w:cs="Arial"/>
          <w:sz w:val="22"/>
          <w:szCs w:val="22"/>
        </w:rPr>
        <w:instrText xml:space="preserve"> FORMTEXT </w:instrText>
      </w:r>
      <w:r w:rsidRPr="00E212E4">
        <w:rPr>
          <w:rFonts w:cs="Arial"/>
          <w:sz w:val="22"/>
          <w:szCs w:val="22"/>
        </w:rPr>
      </w:r>
      <w:r w:rsidRPr="00E212E4">
        <w:rPr>
          <w:rFonts w:cs="Arial"/>
          <w:sz w:val="22"/>
          <w:szCs w:val="22"/>
        </w:rPr>
        <w:fldChar w:fldCharType="separate"/>
      </w:r>
      <w:r w:rsidRPr="00E212E4" w:rsidR="00113A4B">
        <w:rPr>
          <w:rFonts w:cs="Arial"/>
          <w:sz w:val="22"/>
          <w:szCs w:val="22"/>
        </w:rPr>
        <w:t>Month</w:t>
      </w:r>
      <w:r w:rsidRPr="00E212E4">
        <w:rPr>
          <w:rFonts w:cs="Arial"/>
          <w:sz w:val="22"/>
          <w:szCs w:val="22"/>
        </w:rPr>
        <w:fldChar w:fldCharType="end"/>
      </w:r>
      <w:r w:rsidRPr="00E212E4" w:rsidR="00113A4B">
        <w:rPr>
          <w:rFonts w:cs="Arial"/>
          <w:sz w:val="22"/>
          <w:szCs w:val="22"/>
        </w:rPr>
        <w:t xml:space="preserve"> </w:t>
      </w:r>
      <w:r w:rsidRPr="00E212E4">
        <w:rPr>
          <w:rFonts w:cs="Arial"/>
          <w:sz w:val="22"/>
          <w:szCs w:val="22"/>
        </w:rPr>
        <w:fldChar w:fldCharType="begin">
          <w:ffData>
            <w:name w:val="Text3"/>
            <w:enabled/>
            <w:calcOnExit w:val="0"/>
            <w:textInput/>
          </w:ffData>
        </w:fldChar>
      </w:r>
      <w:r w:rsidRPr="00E212E4">
        <w:rPr>
          <w:rFonts w:cs="Arial"/>
          <w:sz w:val="22"/>
          <w:szCs w:val="22"/>
        </w:rPr>
        <w:instrText xml:space="preserve"> FORMTEXT </w:instrText>
      </w:r>
      <w:r w:rsidRPr="00E212E4">
        <w:rPr>
          <w:rFonts w:cs="Arial"/>
          <w:sz w:val="22"/>
          <w:szCs w:val="22"/>
        </w:rPr>
      </w:r>
      <w:r w:rsidRPr="00E212E4">
        <w:rPr>
          <w:rFonts w:cs="Arial"/>
          <w:sz w:val="22"/>
          <w:szCs w:val="22"/>
        </w:rPr>
        <w:fldChar w:fldCharType="separate"/>
      </w:r>
      <w:r w:rsidRPr="00E212E4" w:rsidR="00113A4B">
        <w:rPr>
          <w:rFonts w:cs="Arial"/>
          <w:noProof/>
          <w:sz w:val="22"/>
          <w:szCs w:val="22"/>
        </w:rPr>
        <w:t>Day of Month</w:t>
      </w:r>
      <w:r w:rsidRPr="00E212E4">
        <w:rPr>
          <w:rFonts w:cs="Arial"/>
          <w:sz w:val="22"/>
          <w:szCs w:val="22"/>
        </w:rPr>
        <w:fldChar w:fldCharType="end"/>
      </w:r>
      <w:r w:rsidRPr="00E212E4" w:rsidR="00113A4B">
        <w:rPr>
          <w:rFonts w:cs="Arial"/>
          <w:sz w:val="22"/>
          <w:szCs w:val="22"/>
        </w:rPr>
        <w:t xml:space="preserve"> at </w:t>
      </w:r>
      <w:r w:rsidRPr="00E212E4">
        <w:rPr>
          <w:rFonts w:cs="Arial"/>
          <w:sz w:val="22"/>
          <w:szCs w:val="22"/>
        </w:rPr>
        <w:fldChar w:fldCharType="begin">
          <w:ffData>
            <w:name w:val="Text2"/>
            <w:enabled/>
            <w:calcOnExit w:val="0"/>
            <w:textInput/>
          </w:ffData>
        </w:fldChar>
      </w:r>
      <w:r w:rsidRPr="00E212E4">
        <w:rPr>
          <w:rFonts w:cs="Arial"/>
          <w:sz w:val="22"/>
          <w:szCs w:val="22"/>
        </w:rPr>
        <w:instrText xml:space="preserve"> FORMTEXT </w:instrText>
      </w:r>
      <w:r w:rsidRPr="00E212E4">
        <w:rPr>
          <w:rFonts w:cs="Arial"/>
          <w:sz w:val="22"/>
          <w:szCs w:val="22"/>
        </w:rPr>
      </w:r>
      <w:r w:rsidRPr="00E212E4">
        <w:rPr>
          <w:rFonts w:cs="Arial"/>
          <w:sz w:val="22"/>
          <w:szCs w:val="22"/>
        </w:rPr>
        <w:fldChar w:fldCharType="separate"/>
      </w:r>
      <w:r w:rsidRPr="00E212E4" w:rsidR="00113A4B">
        <w:rPr>
          <w:rFonts w:cs="Arial"/>
          <w:noProof/>
          <w:sz w:val="22"/>
          <w:szCs w:val="22"/>
        </w:rPr>
        <w:t>Time</w:t>
      </w:r>
      <w:r w:rsidRPr="00E212E4">
        <w:rPr>
          <w:rFonts w:cs="Arial"/>
          <w:sz w:val="22"/>
          <w:szCs w:val="22"/>
        </w:rPr>
        <w:fldChar w:fldCharType="end"/>
      </w:r>
      <w:r w:rsidRPr="00E212E4" w:rsidR="00113A4B">
        <w:rPr>
          <w:rFonts w:cs="Arial"/>
          <w:sz w:val="22"/>
          <w:szCs w:val="22"/>
        </w:rPr>
        <w:t xml:space="preserve"> in the </w:t>
      </w:r>
      <w:r w:rsidRPr="00E212E4">
        <w:rPr>
          <w:rFonts w:cs="Arial"/>
          <w:sz w:val="22"/>
          <w:szCs w:val="22"/>
        </w:rPr>
        <w:fldChar w:fldCharType="begin">
          <w:ffData>
            <w:name w:val="Text2"/>
            <w:enabled/>
            <w:calcOnExit w:val="0"/>
            <w:textInput/>
          </w:ffData>
        </w:fldChar>
      </w:r>
      <w:r w:rsidRPr="00E212E4">
        <w:rPr>
          <w:rFonts w:cs="Arial"/>
          <w:sz w:val="22"/>
          <w:szCs w:val="22"/>
        </w:rPr>
        <w:instrText xml:space="preserve"> FORMTEXT </w:instrText>
      </w:r>
      <w:r w:rsidRPr="00E212E4">
        <w:rPr>
          <w:rFonts w:cs="Arial"/>
          <w:sz w:val="22"/>
          <w:szCs w:val="22"/>
        </w:rPr>
      </w:r>
      <w:r w:rsidRPr="00E212E4">
        <w:rPr>
          <w:rFonts w:cs="Arial"/>
          <w:sz w:val="22"/>
          <w:szCs w:val="22"/>
        </w:rPr>
        <w:fldChar w:fldCharType="separate"/>
      </w:r>
      <w:r w:rsidRPr="00E212E4" w:rsidR="00113A4B">
        <w:rPr>
          <w:rFonts w:cs="Arial"/>
          <w:sz w:val="22"/>
          <w:szCs w:val="22"/>
        </w:rPr>
        <w:t>Location</w:t>
      </w:r>
      <w:r w:rsidRPr="00E212E4">
        <w:rPr>
          <w:rFonts w:cs="Arial"/>
          <w:sz w:val="22"/>
          <w:szCs w:val="22"/>
        </w:rPr>
        <w:fldChar w:fldCharType="end"/>
      </w:r>
      <w:r w:rsidRPr="00E212E4" w:rsidR="00113A4B">
        <w:rPr>
          <w:rFonts w:cs="Arial"/>
          <w:sz w:val="22"/>
          <w:szCs w:val="22"/>
        </w:rPr>
        <w:t>.</w:t>
      </w:r>
      <w:r w:rsidR="00113A4B">
        <w:rPr>
          <w:rFonts w:cs="Arial"/>
          <w:sz w:val="22"/>
          <w:szCs w:val="22"/>
        </w:rPr>
        <w:t xml:space="preserve"> </w:t>
      </w:r>
    </w:p>
    <w:p w:rsidR="00113A4B" w:rsidP="00113A4B" w:rsidRDefault="00113A4B" w14:paraId="6568CFC4" w14:textId="77777777">
      <w:pPr>
        <w:spacing w:line="360" w:lineRule="auto"/>
        <w:rPr>
          <w:rFonts w:cs="Arial"/>
          <w:sz w:val="22"/>
          <w:szCs w:val="22"/>
        </w:rPr>
      </w:pPr>
    </w:p>
    <w:p w:rsidRPr="00D52141" w:rsidR="00113A4B" w:rsidP="00113A4B" w:rsidRDefault="00113A4B" w14:paraId="6568CFC5" w14:textId="77777777">
      <w:pPr>
        <w:rPr>
          <w:rFonts w:cs="Arial"/>
          <w:b/>
          <w:color w:val="000000"/>
          <w:sz w:val="22"/>
          <w:szCs w:val="22"/>
        </w:rPr>
      </w:pPr>
      <w:r w:rsidRPr="00D52141">
        <w:rPr>
          <w:rFonts w:cs="Arial"/>
          <w:b/>
          <w:color w:val="000000"/>
          <w:sz w:val="22"/>
          <w:szCs w:val="22"/>
        </w:rPr>
        <w:t>Topics will include:</w:t>
      </w:r>
    </w:p>
    <w:p w:rsidRPr="00D52141" w:rsidR="00113A4B" w:rsidP="00113A4B" w:rsidRDefault="00113A4B" w14:paraId="6568CFC6" w14:textId="77777777">
      <w:pPr>
        <w:ind w:left="360"/>
        <w:rPr>
          <w:rFonts w:cs="Arial"/>
          <w:color w:val="000000"/>
          <w:sz w:val="16"/>
          <w:szCs w:val="16"/>
        </w:rPr>
      </w:pPr>
    </w:p>
    <w:p w:rsidRPr="0001739A" w:rsidR="00EF504B" w:rsidP="00EF504B" w:rsidRDefault="00EF504B" w14:paraId="1A2170A6" w14:textId="77777777">
      <w:pPr>
        <w:numPr>
          <w:ilvl w:val="0"/>
          <w:numId w:val="3"/>
        </w:numPr>
        <w:rPr>
          <w:rFonts w:cs="Arial"/>
          <w:color w:val="000000"/>
          <w:sz w:val="22"/>
          <w:szCs w:val="22"/>
        </w:rPr>
      </w:pPr>
      <w:r w:rsidRPr="0001739A">
        <w:rPr>
          <w:rFonts w:cs="Arial"/>
          <w:color w:val="000000"/>
          <w:sz w:val="22"/>
          <w:szCs w:val="22"/>
        </w:rPr>
        <w:t>Financial Aid Process</w:t>
      </w:r>
    </w:p>
    <w:p w:rsidRPr="0001739A" w:rsidR="00EF504B" w:rsidP="00EF504B" w:rsidRDefault="00EF504B" w14:paraId="0FEB456F" w14:textId="77777777">
      <w:pPr>
        <w:numPr>
          <w:ilvl w:val="0"/>
          <w:numId w:val="3"/>
        </w:numPr>
        <w:rPr>
          <w:rFonts w:cs="Arial"/>
          <w:color w:val="000000"/>
          <w:sz w:val="22"/>
          <w:szCs w:val="22"/>
        </w:rPr>
      </w:pPr>
      <w:r w:rsidRPr="0001739A">
        <w:rPr>
          <w:rFonts w:cs="Arial"/>
          <w:color w:val="000000"/>
          <w:sz w:val="22"/>
          <w:szCs w:val="22"/>
        </w:rPr>
        <w:t>FAFSA Application Review</w:t>
      </w:r>
    </w:p>
    <w:p w:rsidR="00EF504B" w:rsidP="00EF504B" w:rsidRDefault="00EF504B" w14:paraId="4FD35E7B" w14:textId="77777777">
      <w:pPr>
        <w:numPr>
          <w:ilvl w:val="0"/>
          <w:numId w:val="3"/>
        </w:numPr>
        <w:rPr>
          <w:rFonts w:cs="Arial"/>
          <w:color w:val="000000"/>
          <w:sz w:val="22"/>
          <w:szCs w:val="22"/>
        </w:rPr>
      </w:pPr>
      <w:r w:rsidRPr="0001739A">
        <w:rPr>
          <w:rFonts w:cs="Arial"/>
          <w:color w:val="000000"/>
          <w:sz w:val="22"/>
          <w:szCs w:val="22"/>
        </w:rPr>
        <w:t>Understanding FAFSA Results</w:t>
      </w:r>
    </w:p>
    <w:p w:rsidRPr="0001739A" w:rsidR="00EF504B" w:rsidP="00EF504B" w:rsidRDefault="00EF504B" w14:paraId="7ADC867F" w14:textId="77777777">
      <w:pPr>
        <w:numPr>
          <w:ilvl w:val="0"/>
          <w:numId w:val="3"/>
        </w:numPr>
        <w:rPr>
          <w:rFonts w:cs="Arial"/>
          <w:color w:val="000000"/>
          <w:sz w:val="22"/>
          <w:szCs w:val="22"/>
        </w:rPr>
      </w:pPr>
      <w:r>
        <w:rPr>
          <w:rFonts w:cs="Arial"/>
          <w:color w:val="000000"/>
          <w:sz w:val="22"/>
          <w:szCs w:val="22"/>
        </w:rPr>
        <w:t>FSA ID (Federal Student Aid ID)</w:t>
      </w:r>
    </w:p>
    <w:p w:rsidRPr="0001739A" w:rsidR="00EF504B" w:rsidP="00EF504B" w:rsidRDefault="00EF504B" w14:paraId="7920B2F7" w14:textId="77777777">
      <w:pPr>
        <w:numPr>
          <w:ilvl w:val="0"/>
          <w:numId w:val="3"/>
        </w:numPr>
        <w:rPr>
          <w:rFonts w:cs="Arial"/>
          <w:color w:val="000000"/>
          <w:sz w:val="22"/>
          <w:szCs w:val="22"/>
        </w:rPr>
      </w:pPr>
      <w:r w:rsidRPr="0001739A">
        <w:rPr>
          <w:rFonts w:cs="Arial"/>
          <w:color w:val="000000"/>
          <w:sz w:val="22"/>
          <w:szCs w:val="22"/>
        </w:rPr>
        <w:t>Understanding Costs – College Comparisons</w:t>
      </w:r>
    </w:p>
    <w:p w:rsidRPr="0001739A" w:rsidR="00EF504B" w:rsidP="00EF504B" w:rsidRDefault="00EF504B" w14:paraId="767E9F3E" w14:textId="77777777">
      <w:pPr>
        <w:numPr>
          <w:ilvl w:val="0"/>
          <w:numId w:val="3"/>
        </w:numPr>
        <w:rPr>
          <w:rFonts w:cs="Arial"/>
          <w:color w:val="000000"/>
          <w:sz w:val="22"/>
          <w:szCs w:val="22"/>
        </w:rPr>
      </w:pPr>
      <w:r w:rsidRPr="0001739A">
        <w:rPr>
          <w:rFonts w:cs="Arial"/>
          <w:color w:val="000000"/>
          <w:sz w:val="22"/>
          <w:szCs w:val="22"/>
        </w:rPr>
        <w:t>Financial Aid Options</w:t>
      </w:r>
    </w:p>
    <w:p w:rsidRPr="0001739A" w:rsidR="00EF504B" w:rsidP="00EF504B" w:rsidRDefault="00EF504B" w14:paraId="72B014EB" w14:textId="77777777">
      <w:pPr>
        <w:numPr>
          <w:ilvl w:val="0"/>
          <w:numId w:val="3"/>
        </w:numPr>
        <w:rPr>
          <w:rFonts w:cs="Arial"/>
          <w:color w:val="000000"/>
          <w:sz w:val="22"/>
          <w:szCs w:val="22"/>
        </w:rPr>
      </w:pPr>
      <w:r w:rsidRPr="0001739A">
        <w:rPr>
          <w:rFonts w:cs="Arial"/>
          <w:color w:val="000000"/>
          <w:sz w:val="22"/>
          <w:szCs w:val="22"/>
        </w:rPr>
        <w:t>Scholarships Process</w:t>
      </w:r>
    </w:p>
    <w:p w:rsidRPr="0001739A" w:rsidR="00EF504B" w:rsidP="00EF504B" w:rsidRDefault="00EF504B" w14:paraId="681F5DE6" w14:textId="77777777">
      <w:pPr>
        <w:numPr>
          <w:ilvl w:val="0"/>
          <w:numId w:val="3"/>
        </w:numPr>
        <w:rPr>
          <w:rFonts w:cs="Arial"/>
          <w:color w:val="000000"/>
          <w:sz w:val="22"/>
          <w:szCs w:val="22"/>
        </w:rPr>
      </w:pPr>
      <w:r w:rsidRPr="0001739A">
        <w:rPr>
          <w:rFonts w:cs="Arial"/>
          <w:color w:val="000000"/>
          <w:sz w:val="22"/>
          <w:szCs w:val="22"/>
        </w:rPr>
        <w:t>Where to Go for Help</w:t>
      </w:r>
    </w:p>
    <w:p w:rsidRPr="007E2490" w:rsidR="00113A4B" w:rsidP="00113A4B" w:rsidRDefault="00113A4B" w14:paraId="6568CFCE" w14:textId="77777777">
      <w:pPr>
        <w:rPr>
          <w:rFonts w:cs="Arial"/>
          <w:sz w:val="16"/>
          <w:szCs w:val="16"/>
        </w:rPr>
      </w:pPr>
    </w:p>
    <w:p w:rsidR="00113A4B" w:rsidP="00113A4B" w:rsidRDefault="00113A4B" w14:paraId="6568CFCF" w14:textId="77777777">
      <w:pPr>
        <w:rPr>
          <w:rFonts w:cs="Arial"/>
          <w:sz w:val="22"/>
          <w:szCs w:val="22"/>
        </w:rPr>
      </w:pPr>
    </w:p>
    <w:p w:rsidR="00113A4B" w:rsidP="00113A4B" w:rsidRDefault="00113A4B" w14:paraId="6568CFD0" w14:textId="77777777" w14:noSpellErr="1">
      <w:pPr>
        <w:rPr>
          <w:rFonts w:cs="Arial"/>
          <w:sz w:val="22"/>
          <w:szCs w:val="22"/>
        </w:rPr>
      </w:pPr>
      <w:r w:rsidR="00113A4B">
        <w:rPr>
          <w:rFonts w:cs="Arial"/>
          <w:sz w:val="22"/>
          <w:szCs w:val="22"/>
        </w:rPr>
        <w:t xml:space="preserve">For more information, contact </w:t>
      </w:r>
      <w:r w:rsidRPr="00EF504B">
        <w:rPr>
          <w:rFonts w:cs="Arial"/>
          <w:sz w:val="22"/>
          <w:szCs w:val="22"/>
          <w:highlight w:val="yellow"/>
        </w:rPr>
        <w:fldChar w:fldCharType="begin">
          <w:ffData>
            <w:name w:val="Text4"/>
            <w:enabled/>
            <w:calcOnExit w:val="0"/>
            <w:textInput/>
          </w:ffData>
        </w:fldChar>
      </w:r>
      <w:r w:rsidRPr="00EF504B">
        <w:rPr>
          <w:rFonts w:cs="Arial"/>
          <w:sz w:val="22"/>
          <w:szCs w:val="22"/>
          <w:highlight w:val="yellow"/>
        </w:rPr>
        <w:instrText xml:space="preserve"> FORMTEXT </w:instrText>
      </w:r>
      <w:r w:rsidRPr="00EF504B">
        <w:rPr>
          <w:rFonts w:cs="Arial"/>
          <w:sz w:val="22"/>
          <w:szCs w:val="22"/>
          <w:highlight w:val="yellow"/>
        </w:rPr>
      </w:r>
      <w:r w:rsidRPr="00EF504B">
        <w:rPr>
          <w:rFonts w:cs="Arial"/>
          <w:sz w:val="22"/>
          <w:szCs w:val="22"/>
          <w:highlight w:val="yellow"/>
        </w:rPr>
        <w:fldChar w:fldCharType="separate"/>
      </w:r>
      <w:r w:rsidRPr="00EF504B" w:rsidR="00113A4B">
        <w:rPr>
          <w:rFonts w:cs="Arial"/>
          <w:sz w:val="22"/>
          <w:szCs w:val="22"/>
          <w:highlight w:val="yellow"/>
        </w:rPr>
        <w:t>Name of Counselor</w:t>
      </w:r>
      <w:r w:rsidRPr="00EF504B">
        <w:rPr>
          <w:highlight w:val="yellow"/>
        </w:rPr>
        <w:fldChar w:fldCharType="end"/>
      </w:r>
      <w:r w:rsidR="00113A4B">
        <w:rPr>
          <w:rFonts w:cs="Arial"/>
          <w:sz w:val="22"/>
          <w:szCs w:val="22"/>
        </w:rPr>
        <w:t xml:space="preserve"> at </w:t>
      </w:r>
      <w:r w:rsidRPr="00EF504B">
        <w:rPr>
          <w:rFonts w:cs="Arial"/>
          <w:sz w:val="22"/>
          <w:szCs w:val="22"/>
          <w:highlight w:val="yellow"/>
        </w:rPr>
        <w:fldChar w:fldCharType="begin">
          <w:ffData>
            <w:name w:val="Text5"/>
            <w:enabled/>
            <w:calcOnExit w:val="0"/>
            <w:textInput/>
          </w:ffData>
        </w:fldChar>
      </w:r>
      <w:r w:rsidRPr="00EF504B">
        <w:rPr>
          <w:rFonts w:cs="Arial"/>
          <w:sz w:val="22"/>
          <w:szCs w:val="22"/>
          <w:highlight w:val="yellow"/>
        </w:rPr>
        <w:instrText xml:space="preserve"> FORMTEXT </w:instrText>
      </w:r>
      <w:r w:rsidRPr="00EF504B">
        <w:rPr>
          <w:rFonts w:cs="Arial"/>
          <w:sz w:val="22"/>
          <w:szCs w:val="22"/>
          <w:highlight w:val="yellow"/>
        </w:rPr>
      </w:r>
      <w:r w:rsidRPr="00EF504B">
        <w:rPr>
          <w:rFonts w:cs="Arial"/>
          <w:sz w:val="22"/>
          <w:szCs w:val="22"/>
          <w:highlight w:val="yellow"/>
        </w:rPr>
        <w:fldChar w:fldCharType="separate"/>
      </w:r>
      <w:r w:rsidRPr="00EF504B" w:rsidR="00113A4B">
        <w:rPr>
          <w:rFonts w:cs="Arial"/>
          <w:sz w:val="22"/>
          <w:szCs w:val="22"/>
          <w:highlight w:val="yellow"/>
        </w:rPr>
        <w:t>Phone Number</w:t>
      </w:r>
      <w:r w:rsidRPr="00EF504B">
        <w:rPr>
          <w:highlight w:val="yellow"/>
        </w:rPr>
        <w:fldChar w:fldCharType="end"/>
      </w:r>
      <w:r w:rsidRPr="01F44F73" w:rsidR="00113A4B">
        <w:rPr>
          <w:rFonts w:cs="Arial"/>
          <w:sz w:val="22"/>
          <w:szCs w:val="22"/>
        </w:rPr>
        <w:t>.</w:t>
      </w:r>
    </w:p>
    <w:p w:rsidR="00113A4B" w:rsidP="00113A4B" w:rsidRDefault="00113A4B" w14:paraId="6568CFD1" w14:textId="77777777">
      <w:pPr>
        <w:rPr>
          <w:rFonts w:cs="Arial"/>
          <w:sz w:val="22"/>
          <w:szCs w:val="22"/>
        </w:rPr>
      </w:pPr>
    </w:p>
    <w:p w:rsidR="00113A4B" w:rsidP="00113A4B" w:rsidRDefault="00113A4B" w14:paraId="6568CFD2" w14:textId="77777777">
      <w:pPr>
        <w:autoSpaceDE w:val="0"/>
        <w:autoSpaceDN w:val="0"/>
        <w:adjustRightInd w:val="0"/>
        <w:spacing w:line="241" w:lineRule="atLeast"/>
        <w:rPr>
          <w:rFonts w:cs="Arial"/>
          <w:color w:val="000000"/>
          <w:sz w:val="16"/>
          <w:szCs w:val="16"/>
        </w:rPr>
      </w:pPr>
    </w:p>
    <w:p w:rsidR="00113A4B" w:rsidP="00113A4B" w:rsidRDefault="00113A4B" w14:paraId="6568CFD3" w14:textId="77777777">
      <w:pPr>
        <w:spacing w:line="360" w:lineRule="auto"/>
        <w:rPr>
          <w:rFonts w:cs="Arial"/>
          <w:b/>
          <w:color w:val="000000"/>
          <w:sz w:val="20"/>
          <w:u w:val="single"/>
        </w:rPr>
      </w:pPr>
      <w:r>
        <w:rPr>
          <w:rFonts w:cs="Arial"/>
          <w:b/>
          <w:color w:val="000000"/>
          <w:sz w:val="20"/>
          <w:u w:val="single"/>
        </w:rPr>
        <w:t>About ICAN</w:t>
      </w:r>
    </w:p>
    <w:p w:rsidR="00A05E1B" w:rsidP="01F44F73" w:rsidRDefault="00A05E1B" w14:paraId="74C362F8" w14:textId="77777777">
      <w:pPr>
        <w:rPr>
          <w:rFonts w:cs="Arial"/>
          <w:sz w:val="20"/>
          <w:szCs w:val="20"/>
        </w:rPr>
      </w:pPr>
      <w:r w:rsidRPr="01F44F73" w:rsidR="00A05E1B">
        <w:rPr>
          <w:rFonts w:cs="Arial"/>
          <w:sz w:val="20"/>
          <w:szCs w:val="20"/>
        </w:rPr>
        <w:t xml:space="preserve">The Iowa College Access Network is a nonprofit, educational organization. ICAN is the College Access Network for Iowa, and a member of the National College Access Network (NCAN). ICAN has 8 Student Success Centers in Ankeny, Cedar Falls, Coralville, Council Bluffs, Davenport, Des Moines, </w:t>
      </w:r>
      <w:r w:rsidRPr="01F44F73" w:rsidR="00A05E1B">
        <w:rPr>
          <w:rFonts w:cs="Arial"/>
          <w:sz w:val="20"/>
          <w:szCs w:val="20"/>
        </w:rPr>
        <w:t>Hiawatha</w:t>
      </w:r>
      <w:r w:rsidRPr="01F44F73" w:rsidR="00A05E1B">
        <w:rPr>
          <w:rFonts w:cs="Arial"/>
          <w:sz w:val="20"/>
          <w:szCs w:val="20"/>
        </w:rPr>
        <w:t xml:space="preserve"> and Sioux City which provide information and support to students and their families as they plan their postsecondary education and apply for financial aid. All ICAN programs and services are provided without charge. For more information about ICAN, call (877) 272-4692 or visit </w:t>
      </w:r>
      <w:hyperlink r:id="R12b472131e364917">
        <w:r w:rsidRPr="01F44F73" w:rsidR="00A05E1B">
          <w:rPr>
            <w:rStyle w:val="Hyperlink"/>
            <w:rFonts w:cs="Arial"/>
            <w:sz w:val="20"/>
            <w:szCs w:val="20"/>
          </w:rPr>
          <w:t>www.ICANsucceed.org</w:t>
        </w:r>
      </w:hyperlink>
      <w:r w:rsidRPr="01F44F73" w:rsidR="00A05E1B">
        <w:rPr>
          <w:rStyle w:val="Hyperlink"/>
          <w:rFonts w:cs="Arial"/>
          <w:sz w:val="20"/>
          <w:szCs w:val="20"/>
        </w:rPr>
        <w:t xml:space="preserve"> </w:t>
      </w:r>
      <w:r w:rsidRPr="01F44F73" w:rsidR="00A05E1B">
        <w:rPr>
          <w:rFonts w:cs="Arial"/>
          <w:sz w:val="20"/>
          <w:szCs w:val="20"/>
        </w:rPr>
        <w:t>you can also</w:t>
      </w:r>
      <w:r w:rsidRPr="01F44F73" w:rsidR="00A05E1B">
        <w:rPr>
          <w:rFonts w:cs="Arial"/>
          <w:sz w:val="20"/>
          <w:szCs w:val="20"/>
        </w:rPr>
        <w:t xml:space="preserve"> follow them on social media: Facebook (@ICANsucceed), Twitter (@icansucceed) and/or Instagram (@ican_succeed).</w:t>
      </w:r>
    </w:p>
    <w:p w:rsidR="01F44F73" w:rsidP="01F44F73" w:rsidRDefault="01F44F73" w14:paraId="3C3D12B1" w14:textId="4BE5DB51">
      <w:pPr>
        <w:pStyle w:val="Normal"/>
        <w:rPr>
          <w:rFonts w:ascii="Arial" w:hAnsi="Arial" w:eastAsia="Times New Roman" w:cs="Times New Roman"/>
          <w:sz w:val="24"/>
          <w:szCs w:val="24"/>
        </w:rPr>
      </w:pPr>
    </w:p>
    <w:p w:rsidR="01F44F73" w:rsidP="01F44F73" w:rsidRDefault="01F44F73" w14:paraId="754BB03A" w14:textId="6621C398">
      <w:pPr>
        <w:pStyle w:val="Normal"/>
        <w:rPr>
          <w:rFonts w:ascii="Arial" w:hAnsi="Arial" w:eastAsia="Times New Roman" w:cs="Times New Roman"/>
          <w:sz w:val="24"/>
          <w:szCs w:val="24"/>
        </w:rPr>
      </w:pPr>
    </w:p>
    <w:p w:rsidR="01F44F73" w:rsidP="01F44F73" w:rsidRDefault="01F44F73" w14:paraId="1CBEB95F" w14:textId="0A7A328B">
      <w:pPr>
        <w:pStyle w:val="Normal"/>
        <w:rPr>
          <w:rFonts w:ascii="Arial" w:hAnsi="Arial" w:eastAsia="Times New Roman" w:cs="Times New Roman"/>
          <w:sz w:val="24"/>
          <w:szCs w:val="24"/>
        </w:rPr>
      </w:pPr>
    </w:p>
    <w:p w:rsidRPr="00DA485F" w:rsidR="00D0127A" w:rsidRDefault="00A05E1B" w14:paraId="6568CFD5" w14:textId="5676EFE8">
      <w:pPr>
        <w:rPr>
          <w:rFonts w:cs="Arial"/>
          <w:sz w:val="22"/>
          <w:szCs w:val="22"/>
        </w:rPr>
      </w:pPr>
      <w:r>
        <w:rPr>
          <w:rFonts w:cs="Arial"/>
          <w:noProof/>
          <w:sz w:val="22"/>
          <w:szCs w:val="22"/>
        </w:rPr>
        <w:drawing>
          <wp:anchor distT="0" distB="0" distL="114300" distR="114300" simplePos="0" relativeHeight="251658240" behindDoc="0" locked="0" layoutInCell="1" allowOverlap="1" wp14:anchorId="2BDE79D0" wp14:editId="5DA8847A">
            <wp:simplePos x="1143000" y="6591300"/>
            <wp:positionH relativeFrom="margin">
              <wp:align>center</wp:align>
            </wp:positionH>
            <wp:positionV relativeFrom="margin">
              <wp:align>bottom</wp:align>
            </wp:positionV>
            <wp:extent cx="1876425" cy="8477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76425" cy="847725"/>
                    </a:xfrm>
                    <a:prstGeom prst="rect">
                      <a:avLst/>
                    </a:prstGeom>
                  </pic:spPr>
                </pic:pic>
              </a:graphicData>
            </a:graphic>
          </wp:anchor>
        </w:drawing>
      </w:r>
    </w:p>
    <w:sectPr w:rsidRPr="00DA485F" w:rsidR="00D0127A">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FCF"/>
    <w:multiLevelType w:val="hybridMultilevel"/>
    <w:tmpl w:val="70DC217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2DC0608"/>
    <w:multiLevelType w:val="hybridMultilevel"/>
    <w:tmpl w:val="416C20D4"/>
    <w:lvl w:ilvl="0" w:tplc="04090001">
      <w:start w:val="1"/>
      <w:numFmt w:val="bullet"/>
      <w:lvlText w:val=""/>
      <w:lvlJc w:val="left"/>
      <w:pPr>
        <w:tabs>
          <w:tab w:val="num" w:pos="795"/>
        </w:tabs>
        <w:ind w:left="795" w:hanging="360"/>
      </w:pPr>
      <w:rPr>
        <w:rFonts w:hint="default" w:ascii="Symbol" w:hAnsi="Symbol"/>
      </w:rPr>
    </w:lvl>
    <w:lvl w:ilvl="1" w:tplc="04090003" w:tentative="1">
      <w:start w:val="1"/>
      <w:numFmt w:val="bullet"/>
      <w:lvlText w:val="o"/>
      <w:lvlJc w:val="left"/>
      <w:pPr>
        <w:tabs>
          <w:tab w:val="num" w:pos="1515"/>
        </w:tabs>
        <w:ind w:left="1515" w:hanging="360"/>
      </w:pPr>
      <w:rPr>
        <w:rFonts w:hint="default" w:ascii="Courier New" w:hAnsi="Courier New" w:cs="Courier New"/>
      </w:rPr>
    </w:lvl>
    <w:lvl w:ilvl="2" w:tplc="04090005" w:tentative="1">
      <w:start w:val="1"/>
      <w:numFmt w:val="bullet"/>
      <w:lvlText w:val=""/>
      <w:lvlJc w:val="left"/>
      <w:pPr>
        <w:tabs>
          <w:tab w:val="num" w:pos="2235"/>
        </w:tabs>
        <w:ind w:left="2235" w:hanging="360"/>
      </w:pPr>
      <w:rPr>
        <w:rFonts w:hint="default" w:ascii="Wingdings" w:hAnsi="Wingdings"/>
      </w:rPr>
    </w:lvl>
    <w:lvl w:ilvl="3" w:tplc="04090001" w:tentative="1">
      <w:start w:val="1"/>
      <w:numFmt w:val="bullet"/>
      <w:lvlText w:val=""/>
      <w:lvlJc w:val="left"/>
      <w:pPr>
        <w:tabs>
          <w:tab w:val="num" w:pos="2955"/>
        </w:tabs>
        <w:ind w:left="2955" w:hanging="360"/>
      </w:pPr>
      <w:rPr>
        <w:rFonts w:hint="default" w:ascii="Symbol" w:hAnsi="Symbol"/>
      </w:rPr>
    </w:lvl>
    <w:lvl w:ilvl="4" w:tplc="04090003" w:tentative="1">
      <w:start w:val="1"/>
      <w:numFmt w:val="bullet"/>
      <w:lvlText w:val="o"/>
      <w:lvlJc w:val="left"/>
      <w:pPr>
        <w:tabs>
          <w:tab w:val="num" w:pos="3675"/>
        </w:tabs>
        <w:ind w:left="3675" w:hanging="360"/>
      </w:pPr>
      <w:rPr>
        <w:rFonts w:hint="default" w:ascii="Courier New" w:hAnsi="Courier New" w:cs="Courier New"/>
      </w:rPr>
    </w:lvl>
    <w:lvl w:ilvl="5" w:tplc="04090005" w:tentative="1">
      <w:start w:val="1"/>
      <w:numFmt w:val="bullet"/>
      <w:lvlText w:val=""/>
      <w:lvlJc w:val="left"/>
      <w:pPr>
        <w:tabs>
          <w:tab w:val="num" w:pos="4395"/>
        </w:tabs>
        <w:ind w:left="4395" w:hanging="360"/>
      </w:pPr>
      <w:rPr>
        <w:rFonts w:hint="default" w:ascii="Wingdings" w:hAnsi="Wingdings"/>
      </w:rPr>
    </w:lvl>
    <w:lvl w:ilvl="6" w:tplc="04090001" w:tentative="1">
      <w:start w:val="1"/>
      <w:numFmt w:val="bullet"/>
      <w:lvlText w:val=""/>
      <w:lvlJc w:val="left"/>
      <w:pPr>
        <w:tabs>
          <w:tab w:val="num" w:pos="5115"/>
        </w:tabs>
        <w:ind w:left="5115" w:hanging="360"/>
      </w:pPr>
      <w:rPr>
        <w:rFonts w:hint="default" w:ascii="Symbol" w:hAnsi="Symbol"/>
      </w:rPr>
    </w:lvl>
    <w:lvl w:ilvl="7" w:tplc="04090003" w:tentative="1">
      <w:start w:val="1"/>
      <w:numFmt w:val="bullet"/>
      <w:lvlText w:val="o"/>
      <w:lvlJc w:val="left"/>
      <w:pPr>
        <w:tabs>
          <w:tab w:val="num" w:pos="5835"/>
        </w:tabs>
        <w:ind w:left="5835" w:hanging="360"/>
      </w:pPr>
      <w:rPr>
        <w:rFonts w:hint="default" w:ascii="Courier New" w:hAnsi="Courier New" w:cs="Courier New"/>
      </w:rPr>
    </w:lvl>
    <w:lvl w:ilvl="8" w:tplc="04090005" w:tentative="1">
      <w:start w:val="1"/>
      <w:numFmt w:val="bullet"/>
      <w:lvlText w:val=""/>
      <w:lvlJc w:val="left"/>
      <w:pPr>
        <w:tabs>
          <w:tab w:val="num" w:pos="6555"/>
        </w:tabs>
        <w:ind w:left="6555" w:hanging="360"/>
      </w:pPr>
      <w:rPr>
        <w:rFonts w:hint="default" w:ascii="Wingdings" w:hAnsi="Wingdings"/>
      </w:rPr>
    </w:lvl>
  </w:abstractNum>
  <w:abstractNum w:abstractNumId="2" w15:restartNumberingAfterBreak="0">
    <w:nsid w:val="68472C1D"/>
    <w:multiLevelType w:val="hybridMultilevel"/>
    <w:tmpl w:val="1B4EC200"/>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07555388">
    <w:abstractNumId w:val="1"/>
  </w:num>
  <w:num w:numId="2" w16cid:durableId="16911081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20195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970"/>
    <w:rsid w:val="00113A4B"/>
    <w:rsid w:val="001E1942"/>
    <w:rsid w:val="00211392"/>
    <w:rsid w:val="00311B6C"/>
    <w:rsid w:val="004377D9"/>
    <w:rsid w:val="004E445E"/>
    <w:rsid w:val="005012FD"/>
    <w:rsid w:val="00505F7C"/>
    <w:rsid w:val="00544441"/>
    <w:rsid w:val="005B2D0B"/>
    <w:rsid w:val="00636E91"/>
    <w:rsid w:val="00701579"/>
    <w:rsid w:val="007D03AF"/>
    <w:rsid w:val="008D502B"/>
    <w:rsid w:val="00905CAB"/>
    <w:rsid w:val="00945970"/>
    <w:rsid w:val="009B66BC"/>
    <w:rsid w:val="00A05E1B"/>
    <w:rsid w:val="00A22CFA"/>
    <w:rsid w:val="00A562B2"/>
    <w:rsid w:val="00AF33AE"/>
    <w:rsid w:val="00B20736"/>
    <w:rsid w:val="00C85961"/>
    <w:rsid w:val="00C93321"/>
    <w:rsid w:val="00D0127A"/>
    <w:rsid w:val="00D711EA"/>
    <w:rsid w:val="00D968E6"/>
    <w:rsid w:val="00DA485F"/>
    <w:rsid w:val="00E5018B"/>
    <w:rsid w:val="00E80A13"/>
    <w:rsid w:val="00E97FD0"/>
    <w:rsid w:val="00EF4D7A"/>
    <w:rsid w:val="00EF504B"/>
    <w:rsid w:val="00FD71FE"/>
    <w:rsid w:val="00FF57E4"/>
    <w:rsid w:val="01F44F73"/>
    <w:rsid w:val="68A3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8CFC1"/>
  <w15:docId w15:val="{693525B4-A78E-4256-922B-BEA2920474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970"/>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945970"/>
    <w:rPr>
      <w:rFonts w:ascii="Times New Roman" w:hAnsi="Times New Roman"/>
    </w:rPr>
  </w:style>
  <w:style w:type="character" w:styleId="Hyperlink">
    <w:name w:val="Hyperlink"/>
    <w:unhideWhenUsed/>
    <w:rsid w:val="00D0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2845">
      <w:bodyDiv w:val="1"/>
      <w:marLeft w:val="0"/>
      <w:marRight w:val="0"/>
      <w:marTop w:val="0"/>
      <w:marBottom w:val="0"/>
      <w:divBdr>
        <w:top w:val="none" w:sz="0" w:space="0" w:color="auto"/>
        <w:left w:val="none" w:sz="0" w:space="0" w:color="auto"/>
        <w:bottom w:val="none" w:sz="0" w:space="0" w:color="auto"/>
        <w:right w:val="none" w:sz="0" w:space="0" w:color="auto"/>
      </w:divBdr>
    </w:div>
    <w:div w:id="790629565">
      <w:bodyDiv w:val="1"/>
      <w:marLeft w:val="0"/>
      <w:marRight w:val="0"/>
      <w:marTop w:val="0"/>
      <w:marBottom w:val="0"/>
      <w:divBdr>
        <w:top w:val="none" w:sz="0" w:space="0" w:color="auto"/>
        <w:left w:val="none" w:sz="0" w:space="0" w:color="auto"/>
        <w:bottom w:val="none" w:sz="0" w:space="0" w:color="auto"/>
        <w:right w:val="none" w:sz="0" w:space="0" w:color="auto"/>
      </w:divBdr>
    </w:div>
    <w:div w:id="808322079">
      <w:bodyDiv w:val="1"/>
      <w:marLeft w:val="0"/>
      <w:marRight w:val="0"/>
      <w:marTop w:val="0"/>
      <w:marBottom w:val="0"/>
      <w:divBdr>
        <w:top w:val="none" w:sz="0" w:space="0" w:color="auto"/>
        <w:left w:val="none" w:sz="0" w:space="0" w:color="auto"/>
        <w:bottom w:val="none" w:sz="0" w:space="0" w:color="auto"/>
        <w:right w:val="none" w:sz="0" w:space="0" w:color="auto"/>
      </w:divBdr>
    </w:div>
    <w:div w:id="1175992368">
      <w:bodyDiv w:val="1"/>
      <w:marLeft w:val="0"/>
      <w:marRight w:val="0"/>
      <w:marTop w:val="0"/>
      <w:marBottom w:val="0"/>
      <w:divBdr>
        <w:top w:val="none" w:sz="0" w:space="0" w:color="auto"/>
        <w:left w:val="none" w:sz="0" w:space="0" w:color="auto"/>
        <w:bottom w:val="none" w:sz="0" w:space="0" w:color="auto"/>
        <w:right w:val="none" w:sz="0" w:space="0" w:color="auto"/>
      </w:divBdr>
    </w:div>
    <w:div w:id="18569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www.ICANsucceed.org" TargetMode="External" Id="R12b472131e3649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F89BDFBD134BA40573103FC736D8" ma:contentTypeVersion="17" ma:contentTypeDescription="Create a new document." ma:contentTypeScope="" ma:versionID="1cba392cdc5a0e393e6b8fc132abddda">
  <xsd:schema xmlns:xsd="http://www.w3.org/2001/XMLSchema" xmlns:xs="http://www.w3.org/2001/XMLSchema" xmlns:p="http://schemas.microsoft.com/office/2006/metadata/properties" xmlns:ns2="6080f86c-70e7-46dc-8085-00b029d32cab" xmlns:ns3="b4576e26-9c93-4b15-af77-e41dda3a119e" targetNamespace="http://schemas.microsoft.com/office/2006/metadata/properties" ma:root="true" ma:fieldsID="38402697914b29beb6ceb23c6c91c048" ns2:_="" ns3:_="">
    <xsd:import namespace="6080f86c-70e7-46dc-8085-00b029d32cab"/>
    <xsd:import namespace="b4576e26-9c93-4b15-af77-e41dda3a119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f86c-70e7-46dc-8085-00b029d32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72c2d5a-03cc-4545-bded-ee7ed1e8d7ed}" ma:internalName="TaxCatchAll" ma:showField="CatchAllData" ma:web="6080f86c-70e7-46dc-8085-00b029d32c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576e26-9c93-4b15-af77-e41dda3a11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1220cc6-f128-4c85-a1ba-f628bc4643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80f86c-70e7-46dc-8085-00b029d32cab" xsi:nil="true"/>
    <lcf76f155ced4ddcb4097134ff3c332f xmlns="b4576e26-9c93-4b15-af77-e41dda3a11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AA5A42-A4F7-4CEB-A0C1-E395D0A155F2}"/>
</file>

<file path=customXml/itemProps2.xml><?xml version="1.0" encoding="utf-8"?>
<ds:datastoreItem xmlns:ds="http://schemas.openxmlformats.org/officeDocument/2006/customXml" ds:itemID="{784CC6BD-FD31-4CAA-9EA3-31673F5B9E14}"/>
</file>

<file path=customXml/itemProps3.xml><?xml version="1.0" encoding="utf-8"?>
<ds:datastoreItem xmlns:ds="http://schemas.openxmlformats.org/officeDocument/2006/customXml" ds:itemID="{2A5C1412-BECA-45FC-8D45-4D9D8FFE3A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isl employee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Juniors – Get Help with College Planning</dc:title>
  <dc:creator>IB</dc:creator>
  <cp:lastModifiedBy>Guadalupe Hernandez</cp:lastModifiedBy>
  <cp:revision>7</cp:revision>
  <dcterms:created xsi:type="dcterms:W3CDTF">2017-08-23T19:20:00Z</dcterms:created>
  <dcterms:modified xsi:type="dcterms:W3CDTF">2022-07-19T17:13:21Z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26030390</vt:i4>
  </property>
  <property fmtid="{D5CDD505-2E9C-101B-9397-08002B2CF9AE}" pid="3" name="_EmailSubject">
    <vt:lpwstr>High School Press Packet - Final Files</vt:lpwstr>
  </property>
  <property fmtid="{D5CDD505-2E9C-101B-9397-08002B2CF9AE}" pid="4" name="_AuthorEmail">
    <vt:lpwstr>Akhokhar@StudentLoan.org</vt:lpwstr>
  </property>
  <property fmtid="{D5CDD505-2E9C-101B-9397-08002B2CF9AE}" pid="5" name="_AuthorEmailDisplayName">
    <vt:lpwstr>Amy Khokhar</vt:lpwstr>
  </property>
  <property fmtid="{D5CDD505-2E9C-101B-9397-08002B2CF9AE}" pid="6" name="_ReviewingToolsShownOnce">
    <vt:lpwstr/>
  </property>
  <property fmtid="{D5CDD505-2E9C-101B-9397-08002B2CF9AE}" pid="7" name="ContentTypeId">
    <vt:lpwstr>0x010100ACF9F89BDFBD134BA40573103FC736D8</vt:lpwstr>
  </property>
  <property fmtid="{D5CDD505-2E9C-101B-9397-08002B2CF9AE}" pid="8" name="MediaServiceImageTags">
    <vt:lpwstr/>
  </property>
</Properties>
</file>